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37" w:rsidRDefault="00511637" w:rsidP="005116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КРАСНОЯРСКИЙ КРАЙ САЯНСКИЙ РАЙОН</w:t>
      </w:r>
    </w:p>
    <w:p w:rsidR="00511637" w:rsidRDefault="00511637" w:rsidP="00511637">
      <w:pPr>
        <w:jc w:val="center"/>
        <w:rPr>
          <w:sz w:val="24"/>
          <w:szCs w:val="24"/>
        </w:rPr>
      </w:pPr>
      <w:proofErr w:type="spellStart"/>
      <w:r>
        <w:rPr>
          <w:b/>
          <w:sz w:val="32"/>
          <w:szCs w:val="32"/>
        </w:rPr>
        <w:t>Большеарбайский</w:t>
      </w:r>
      <w:proofErr w:type="spellEnd"/>
      <w:r>
        <w:rPr>
          <w:b/>
          <w:sz w:val="24"/>
          <w:szCs w:val="24"/>
        </w:rPr>
        <w:t xml:space="preserve"> СЕЛЬСКИЙ СОВЕТ ДЕПУТАТОВ</w:t>
      </w:r>
    </w:p>
    <w:p w:rsidR="00511637" w:rsidRDefault="00511637" w:rsidP="005116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РЕШЕНИЕ</w:t>
      </w:r>
    </w:p>
    <w:p w:rsidR="00511637" w:rsidRDefault="00511637" w:rsidP="005116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16.12.2021                                                  с. Большой </w:t>
      </w:r>
      <w:proofErr w:type="spellStart"/>
      <w:r>
        <w:rPr>
          <w:sz w:val="24"/>
          <w:szCs w:val="24"/>
        </w:rPr>
        <w:t>Арбай</w:t>
      </w:r>
      <w:proofErr w:type="spellEnd"/>
      <w:r>
        <w:rPr>
          <w:sz w:val="24"/>
          <w:szCs w:val="24"/>
        </w:rPr>
        <w:t xml:space="preserve">                                                № 9</w:t>
      </w:r>
    </w:p>
    <w:p w:rsidR="00511637" w:rsidRDefault="00511637" w:rsidP="005116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О ВНЕСЕНИИ ИЗМЕНЕНИЙ И ДОПОЛНЕНИЙ В РЕШЕНИЕ БОЛЬШЕАРБАЙСКОГО СЕЛЬСКОГО СОВЕТА ДЕПУТАТОВ ОТ 05.08.2020 Г. № 68 «ОБ УТВЕРЖДЕНИИ ПОЛОЖЕНИЯ О БЮДЖЕТНОМ ПРОЦЕССЕ В БОЛЬШЕАРБАЙСКОМ СЕЛЬСОВЕТЕ»</w:t>
      </w:r>
    </w:p>
    <w:p w:rsidR="00511637" w:rsidRDefault="00511637" w:rsidP="005116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соответствии с Бюджетным кодексом Российской Федерации, </w:t>
      </w:r>
      <w:r>
        <w:rPr>
          <w:rFonts w:eastAsia="Times New Roman"/>
          <w:sz w:val="24"/>
          <w:szCs w:val="24"/>
        </w:rPr>
        <w:t xml:space="preserve">Федеральным </w:t>
      </w:r>
      <w:hyperlink r:id="rId5" w:history="1">
        <w:r>
          <w:rPr>
            <w:rStyle w:val="a3"/>
            <w:rFonts w:eastAsia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eastAsia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Федеральным законом от 01.07.2021 № 251-ФЗ «О внесении изменений в Бюджетный кодекс Российской Федерации» </w:t>
      </w:r>
      <w:r>
        <w:rPr>
          <w:sz w:val="24"/>
          <w:szCs w:val="24"/>
        </w:rPr>
        <w:t xml:space="preserve">руководствуясь статьей 58 Устава Муниципального образования </w:t>
      </w:r>
      <w:proofErr w:type="spellStart"/>
      <w:r>
        <w:rPr>
          <w:sz w:val="24"/>
          <w:szCs w:val="24"/>
        </w:rPr>
        <w:t>Большеарбайский</w:t>
      </w:r>
      <w:proofErr w:type="spellEnd"/>
      <w:r>
        <w:rPr>
          <w:sz w:val="24"/>
          <w:szCs w:val="24"/>
        </w:rPr>
        <w:t xml:space="preserve"> сельсовет, </w:t>
      </w:r>
      <w:proofErr w:type="spellStart"/>
      <w:r>
        <w:rPr>
          <w:sz w:val="24"/>
          <w:szCs w:val="24"/>
        </w:rPr>
        <w:t>Большеарбайский</w:t>
      </w:r>
      <w:proofErr w:type="spellEnd"/>
      <w:r>
        <w:rPr>
          <w:sz w:val="24"/>
          <w:szCs w:val="24"/>
        </w:rPr>
        <w:t xml:space="preserve">  сельский Совет депутатов </w:t>
      </w:r>
    </w:p>
    <w:p w:rsidR="00511637" w:rsidRDefault="00511637" w:rsidP="00511637">
      <w:pPr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511637" w:rsidRDefault="00511637" w:rsidP="00511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1.   Внести следующие изменения и дополнения в решение Большеарбайского сельского Совета депутатов от 05.08.2020 г № 68 «Об утверждении Положения о бюджетном процессе в </w:t>
      </w:r>
      <w:proofErr w:type="spellStart"/>
      <w:r>
        <w:rPr>
          <w:sz w:val="24"/>
          <w:szCs w:val="24"/>
        </w:rPr>
        <w:t>Большеарбайском</w:t>
      </w:r>
      <w:proofErr w:type="spellEnd"/>
      <w:r>
        <w:rPr>
          <w:sz w:val="24"/>
          <w:szCs w:val="24"/>
        </w:rPr>
        <w:t xml:space="preserve"> сельсовете»:</w:t>
      </w:r>
    </w:p>
    <w:p w:rsidR="00511637" w:rsidRDefault="00511637" w:rsidP="00511637">
      <w:pPr>
        <w:pStyle w:val="a4"/>
        <w:numPr>
          <w:ilvl w:val="1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4 Положения дополнить подпунктами 31, 32, следующего содержания:</w:t>
      </w:r>
    </w:p>
    <w:p w:rsidR="00511637" w:rsidRDefault="00511637" w:rsidP="00511637">
      <w:pPr>
        <w:pStyle w:val="a4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«31) утверждает перечень главных администраторов доходов Большеарбайского сельсовета в соответствии с общими </w:t>
      </w:r>
      <w:hyperlink r:id="rId6" w:anchor="dst100009" w:history="1">
        <w:r>
          <w:rPr>
            <w:rStyle w:val="a3"/>
            <w:rFonts w:ascii="Times New Roman" w:hAnsi="Times New Roman"/>
            <w:sz w:val="24"/>
            <w:szCs w:val="24"/>
          </w:rPr>
          <w:t>требованиями</w:t>
        </w:r>
      </w:hyperlink>
      <w:r>
        <w:rPr>
          <w:rFonts w:ascii="Times New Roman" w:hAnsi="Times New Roman"/>
          <w:sz w:val="24"/>
          <w:szCs w:val="24"/>
        </w:rPr>
        <w:t>, установленными Правительством Российской Федерации;</w:t>
      </w:r>
    </w:p>
    <w:p w:rsidR="00511637" w:rsidRDefault="00511637" w:rsidP="00511637">
      <w:pPr>
        <w:pStyle w:val="a4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dst6577"/>
      <w:bookmarkEnd w:id="0"/>
      <w:r>
        <w:rPr>
          <w:rFonts w:ascii="Times New Roman" w:hAnsi="Times New Roman"/>
          <w:sz w:val="24"/>
          <w:szCs w:val="24"/>
        </w:rPr>
        <w:t xml:space="preserve">32) утверждает перечень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главных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Большеарбойского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в соответствии с общими требованиями, установленными Правительством Российской Федерации.».</w:t>
      </w:r>
    </w:p>
    <w:p w:rsidR="00511637" w:rsidRDefault="00511637" w:rsidP="005116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«По экономической политике и бюджетному процессу» (председатель комиссии – Петухова С.В.).</w:t>
      </w:r>
    </w:p>
    <w:p w:rsidR="00511637" w:rsidRDefault="00511637" w:rsidP="005116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решение вступает в силу со дня, следующего за днем официального опубликования в печатном издании «Новости Большого Арбая» Большеарбайского  сельсовета и применяется к правоотношениям, возникшим при составлении бюджета Большеарбайского сельсовета, начиная с бюджета на 2022 год и плановый период 2023 и 2024 годов, подлежит размещению на официальном портале Саянского района в информационно - телекоммуникационной сети Интернет.</w:t>
      </w:r>
      <w:proofErr w:type="gramEnd"/>
    </w:p>
    <w:p w:rsidR="00511637" w:rsidRDefault="00511637" w:rsidP="00511637">
      <w:pPr>
        <w:tabs>
          <w:tab w:val="left" w:pos="-2127"/>
        </w:tabs>
        <w:ind w:firstLine="700"/>
        <w:jc w:val="both"/>
        <w:rPr>
          <w:sz w:val="24"/>
          <w:szCs w:val="24"/>
          <w:highlight w:val="yellow"/>
        </w:rPr>
      </w:pPr>
    </w:p>
    <w:p w:rsidR="00511637" w:rsidRDefault="00511637" w:rsidP="00511637">
      <w:p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Большеарбайского сельсовета,</w:t>
      </w:r>
    </w:p>
    <w:p w:rsidR="00511637" w:rsidRDefault="00511637" w:rsidP="00511637">
      <w:p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 Совета депутатов</w:t>
      </w:r>
      <w:r>
        <w:rPr>
          <w:sz w:val="24"/>
          <w:szCs w:val="24"/>
        </w:rPr>
        <w:tab/>
        <w:t xml:space="preserve">                                                 В.В. Воробьев</w:t>
      </w:r>
    </w:p>
    <w:p w:rsidR="00A132D5" w:rsidRDefault="00A132D5"/>
    <w:sectPr w:rsidR="00A1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0C"/>
    <w:multiLevelType w:val="multilevel"/>
    <w:tmpl w:val="1E0E6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D3D60D3"/>
    <w:multiLevelType w:val="multilevel"/>
    <w:tmpl w:val="F5E61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637"/>
    <w:rsid w:val="00511637"/>
    <w:rsid w:val="00A1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116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1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5726/" TargetMode="External"/><Relationship Id="rId5" Type="http://schemas.openxmlformats.org/officeDocument/2006/relationships/hyperlink" Target="https://login.consultant.ru/link/?req=doc&amp;base=RZR&amp;n=330277&amp;date=30.10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2022-02-01T04:01:00Z</dcterms:created>
  <dcterms:modified xsi:type="dcterms:W3CDTF">2022-02-01T04:01:00Z</dcterms:modified>
</cp:coreProperties>
</file>